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CA" w:rsidRPr="004F3898" w:rsidRDefault="00A43EDB" w:rsidP="00255CEA">
      <w:pPr>
        <w:jc w:val="center"/>
        <w:rPr>
          <w:b/>
          <w:sz w:val="24"/>
          <w:szCs w:val="24"/>
          <w:lang w:val="es-MX"/>
        </w:rPr>
      </w:pPr>
      <w:r w:rsidRPr="00A43EDB">
        <w:rPr>
          <w:b/>
          <w:sz w:val="24"/>
          <w:szCs w:val="24"/>
          <w:u w:val="single"/>
          <w:lang w:val="es-MX"/>
        </w:rPr>
        <w:t xml:space="preserve">AFILIACIONES </w:t>
      </w:r>
      <w:r w:rsidR="00A50105" w:rsidRPr="00A43EDB">
        <w:rPr>
          <w:b/>
          <w:sz w:val="24"/>
          <w:szCs w:val="24"/>
          <w:u w:val="single"/>
          <w:lang w:val="es-MX"/>
        </w:rPr>
        <w:t>IOMA</w:t>
      </w:r>
      <w:r w:rsidR="001B66BE" w:rsidRPr="00A43EDB">
        <w:rPr>
          <w:b/>
          <w:sz w:val="24"/>
          <w:szCs w:val="24"/>
          <w:u w:val="single"/>
          <w:lang w:val="es-MX"/>
        </w:rPr>
        <w:t>-</w:t>
      </w:r>
      <w:r w:rsidR="001B66BE" w:rsidRPr="004F3898">
        <w:rPr>
          <w:b/>
          <w:sz w:val="24"/>
          <w:szCs w:val="24"/>
          <w:lang w:val="es-MX"/>
        </w:rPr>
        <w:t xml:space="preserve"> </w:t>
      </w:r>
      <w:r w:rsidR="004F3898" w:rsidRPr="004F3898">
        <w:rPr>
          <w:b/>
          <w:sz w:val="24"/>
          <w:szCs w:val="24"/>
          <w:u w:val="single"/>
          <w:lang w:val="es-MX"/>
        </w:rPr>
        <w:t xml:space="preserve">ALTAS NUEVAS DE </w:t>
      </w:r>
      <w:proofErr w:type="gramStart"/>
      <w:r w:rsidR="004F3898" w:rsidRPr="004F3898">
        <w:rPr>
          <w:b/>
          <w:sz w:val="24"/>
          <w:szCs w:val="24"/>
          <w:u w:val="single"/>
          <w:lang w:val="es-MX"/>
        </w:rPr>
        <w:t xml:space="preserve">TITULARES </w:t>
      </w:r>
      <w:r w:rsidR="004F3898">
        <w:rPr>
          <w:b/>
          <w:sz w:val="24"/>
          <w:szCs w:val="24"/>
          <w:u w:val="single"/>
          <w:lang w:val="es-MX"/>
        </w:rPr>
        <w:t xml:space="preserve"> Y</w:t>
      </w:r>
      <w:proofErr w:type="gramEnd"/>
      <w:r w:rsidR="004F3898">
        <w:rPr>
          <w:b/>
          <w:sz w:val="24"/>
          <w:szCs w:val="24"/>
          <w:u w:val="single"/>
          <w:lang w:val="es-MX"/>
        </w:rPr>
        <w:t xml:space="preserve"> GRUPO FAMILIAR </w:t>
      </w:r>
      <w:r>
        <w:rPr>
          <w:b/>
          <w:sz w:val="24"/>
          <w:szCs w:val="24"/>
          <w:u w:val="single"/>
          <w:lang w:val="es-MX"/>
        </w:rPr>
        <w:t>– PORTAL DIGITAL</w:t>
      </w:r>
    </w:p>
    <w:p w:rsidR="008F53CA" w:rsidRPr="00027F4D" w:rsidRDefault="008F53CA" w:rsidP="008F53CA">
      <w:pPr>
        <w:rPr>
          <w:rStyle w:val="Hipervnculo"/>
          <w:color w:val="000000" w:themeColor="text1"/>
          <w:lang w:val="es-MX"/>
        </w:rPr>
      </w:pPr>
      <w:r>
        <w:rPr>
          <w:lang w:val="es-MX"/>
        </w:rPr>
        <w:t xml:space="preserve">-Cada postulante debe ingresar a la página de IOMA: </w:t>
      </w:r>
      <w:hyperlink r:id="rId5" w:history="1">
        <w:r w:rsidR="00A12481" w:rsidRPr="00027F4D">
          <w:rPr>
            <w:rStyle w:val="Hipervnculo"/>
            <w:color w:val="000000" w:themeColor="text1"/>
            <w:lang w:val="es-MX"/>
          </w:rPr>
          <w:t>www.ioma.gba.gov.ar</w:t>
        </w:r>
      </w:hyperlink>
      <w:r w:rsidR="00556F45">
        <w:rPr>
          <w:rStyle w:val="Hipervnculo"/>
          <w:color w:val="000000" w:themeColor="text1"/>
          <w:u w:val="none"/>
          <w:lang w:val="es-MX"/>
        </w:rPr>
        <w:t xml:space="preserve">          y seguir los </w:t>
      </w:r>
      <w:r w:rsidR="00556F45" w:rsidRPr="007272F0">
        <w:rPr>
          <w:rStyle w:val="Hipervnculo"/>
          <w:color w:val="000000" w:themeColor="text1"/>
          <w:lang w:val="es-MX"/>
        </w:rPr>
        <w:t>3 pasos</w:t>
      </w:r>
      <w:r w:rsidR="00556F45">
        <w:rPr>
          <w:rStyle w:val="Hipervnculo"/>
          <w:color w:val="000000" w:themeColor="text1"/>
          <w:u w:val="none"/>
          <w:lang w:val="es-MX"/>
        </w:rPr>
        <w:t xml:space="preserve"> siguientes:</w:t>
      </w:r>
      <w:r w:rsidR="00556F45">
        <w:rPr>
          <w:rStyle w:val="Hipervnculo"/>
          <w:color w:val="000000" w:themeColor="text1"/>
          <w:lang w:val="es-MX"/>
        </w:rPr>
        <w:t xml:space="preserve">   </w:t>
      </w:r>
    </w:p>
    <w:p w:rsidR="0002659E" w:rsidRPr="00D45AF5" w:rsidRDefault="00D45AF5" w:rsidP="008F53CA">
      <w:pPr>
        <w:rPr>
          <w:rStyle w:val="Hipervnculo"/>
          <w:b/>
          <w:color w:val="000000" w:themeColor="text1"/>
          <w:sz w:val="28"/>
          <w:szCs w:val="28"/>
          <w:u w:val="none"/>
          <w:lang w:val="es-MX"/>
        </w:rPr>
      </w:pPr>
      <w:r>
        <w:rPr>
          <w:rStyle w:val="Hipervnculo"/>
          <w:b/>
          <w:color w:val="000000" w:themeColor="text1"/>
          <w:sz w:val="28"/>
          <w:szCs w:val="28"/>
          <w:u w:val="none"/>
          <w:lang w:val="es-MX"/>
        </w:rPr>
        <w:t xml:space="preserve">                  </w:t>
      </w:r>
      <w:r w:rsidR="007272F0">
        <w:rPr>
          <w:rStyle w:val="Hipervnculo"/>
          <w:b/>
          <w:color w:val="000000" w:themeColor="text1"/>
          <w:sz w:val="28"/>
          <w:szCs w:val="28"/>
          <w:u w:val="none"/>
          <w:lang w:val="es-MX"/>
        </w:rPr>
        <w:t xml:space="preserve">1- </w:t>
      </w:r>
      <w:r w:rsidR="00B02874">
        <w:rPr>
          <w:rStyle w:val="Hipervnculo"/>
          <w:b/>
          <w:color w:val="000000" w:themeColor="text1"/>
          <w:sz w:val="28"/>
          <w:szCs w:val="28"/>
          <w:u w:val="none"/>
          <w:lang w:val="es-MX"/>
        </w:rPr>
        <w:t>“</w:t>
      </w:r>
      <w:proofErr w:type="gramStart"/>
      <w:r w:rsidR="0002659E" w:rsidRPr="00D45AF5">
        <w:rPr>
          <w:rStyle w:val="Hipervnculo"/>
          <w:b/>
          <w:color w:val="000000" w:themeColor="text1"/>
          <w:sz w:val="28"/>
          <w:szCs w:val="28"/>
          <w:u w:val="none"/>
          <w:lang w:val="es-MX"/>
        </w:rPr>
        <w:t>AFILIACIONES</w:t>
      </w:r>
      <w:r w:rsidR="00B02874">
        <w:rPr>
          <w:rStyle w:val="Hipervnculo"/>
          <w:b/>
          <w:color w:val="000000" w:themeColor="text1"/>
          <w:sz w:val="28"/>
          <w:szCs w:val="28"/>
          <w:u w:val="none"/>
          <w:lang w:val="es-MX"/>
        </w:rPr>
        <w:t>”</w:t>
      </w:r>
      <w:r w:rsidR="0002659E" w:rsidRPr="00D45AF5">
        <w:rPr>
          <w:rStyle w:val="Hipervnculo"/>
          <w:b/>
          <w:color w:val="000000" w:themeColor="text1"/>
          <w:sz w:val="28"/>
          <w:szCs w:val="28"/>
          <w:u w:val="none"/>
          <w:lang w:val="es-MX"/>
        </w:rPr>
        <w:t xml:space="preserve">   </w:t>
      </w:r>
      <w:proofErr w:type="gramEnd"/>
      <w:r w:rsidR="0002659E" w:rsidRPr="00D45AF5">
        <w:rPr>
          <w:rStyle w:val="Hipervnculo"/>
          <w:b/>
          <w:color w:val="000000" w:themeColor="text1"/>
          <w:sz w:val="28"/>
          <w:szCs w:val="28"/>
          <w:u w:val="none"/>
          <w:lang w:val="es-MX"/>
        </w:rPr>
        <w:t xml:space="preserve">                                                </w:t>
      </w:r>
      <w:r>
        <w:rPr>
          <w:rStyle w:val="Hipervnculo"/>
          <w:b/>
          <w:color w:val="000000" w:themeColor="text1"/>
          <w:sz w:val="28"/>
          <w:szCs w:val="28"/>
          <w:u w:val="none"/>
          <w:lang w:val="es-MX"/>
        </w:rPr>
        <w:t xml:space="preserve">    </w:t>
      </w:r>
      <w:r w:rsidR="0002659E" w:rsidRPr="00D45AF5">
        <w:rPr>
          <w:rStyle w:val="Hipervnculo"/>
          <w:b/>
          <w:color w:val="000000" w:themeColor="text1"/>
          <w:sz w:val="28"/>
          <w:szCs w:val="28"/>
          <w:u w:val="none"/>
          <w:lang w:val="es-MX"/>
        </w:rPr>
        <w:t xml:space="preserve"> </w:t>
      </w:r>
      <w:r w:rsidRPr="00D45AF5">
        <w:rPr>
          <w:rStyle w:val="Hipervnculo"/>
          <w:b/>
          <w:color w:val="000000" w:themeColor="text1"/>
          <w:sz w:val="28"/>
          <w:szCs w:val="28"/>
          <w:u w:val="none"/>
          <w:lang w:val="es-MX"/>
        </w:rPr>
        <w:t xml:space="preserve">2- </w:t>
      </w:r>
      <w:r w:rsidR="00B02874">
        <w:rPr>
          <w:rStyle w:val="Hipervnculo"/>
          <w:b/>
          <w:color w:val="000000" w:themeColor="text1"/>
          <w:sz w:val="28"/>
          <w:szCs w:val="28"/>
          <w:u w:val="none"/>
          <w:lang w:val="es-MX"/>
        </w:rPr>
        <w:t>“</w:t>
      </w:r>
      <w:r w:rsidRPr="00D45AF5">
        <w:rPr>
          <w:rStyle w:val="Hipervnculo"/>
          <w:b/>
          <w:color w:val="000000" w:themeColor="text1"/>
          <w:sz w:val="28"/>
          <w:szCs w:val="28"/>
          <w:u w:val="none"/>
          <w:lang w:val="es-MX"/>
        </w:rPr>
        <w:t>POSTULACIÓN</w:t>
      </w:r>
      <w:r w:rsidR="0002659E" w:rsidRPr="00D45AF5">
        <w:rPr>
          <w:rStyle w:val="Hipervnculo"/>
          <w:b/>
          <w:color w:val="000000" w:themeColor="text1"/>
          <w:sz w:val="28"/>
          <w:szCs w:val="28"/>
          <w:u w:val="none"/>
          <w:lang w:val="es-MX"/>
        </w:rPr>
        <w:t xml:space="preserve"> ENTIDADES</w:t>
      </w:r>
      <w:r w:rsidR="00B02874">
        <w:rPr>
          <w:rStyle w:val="Hipervnculo"/>
          <w:b/>
          <w:color w:val="000000" w:themeColor="text1"/>
          <w:sz w:val="28"/>
          <w:szCs w:val="28"/>
          <w:u w:val="none"/>
          <w:lang w:val="es-MX"/>
        </w:rPr>
        <w:t>”</w:t>
      </w:r>
    </w:p>
    <w:p w:rsidR="00EB0AE8" w:rsidRDefault="001B66BE" w:rsidP="008F53CA">
      <w:pPr>
        <w:rPr>
          <w:rStyle w:val="Hipervnculo"/>
          <w:lang w:val="es-MX"/>
        </w:rPr>
      </w:pPr>
      <w:r w:rsidRPr="00455E68">
        <w:rPr>
          <w:noProof/>
          <w:color w:val="0563C1" w:themeColor="hyperlink"/>
          <w:u w:val="single"/>
        </w:rPr>
        <w:t xml:space="preserve"> -</w:t>
      </w:r>
      <w:r w:rsidR="00EB0AE8">
        <w:rPr>
          <w:noProof/>
          <w:color w:val="0563C1" w:themeColor="hyperlink"/>
          <w:u w:val="single"/>
          <w:lang w:val="en-US"/>
        </w:rPr>
        <w:drawing>
          <wp:inline distT="0" distB="0" distL="0" distR="0">
            <wp:extent cx="3293571" cy="2138083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522" cy="215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BB0">
        <w:rPr>
          <w:noProof/>
          <w:lang w:val="en-US"/>
        </w:rPr>
        <w:drawing>
          <wp:inline distT="0" distB="0" distL="0" distR="0" wp14:anchorId="4DBC8FEA" wp14:editId="55E9EF3B">
            <wp:extent cx="3388360" cy="2123754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224" cy="216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481" w:rsidRDefault="00455E68" w:rsidP="00DC021C">
      <w:pPr>
        <w:jc w:val="both"/>
        <w:rPr>
          <w:lang w:val="es-MX"/>
        </w:rPr>
      </w:pPr>
      <w:r w:rsidRPr="00B02874">
        <w:rPr>
          <w:b/>
          <w:sz w:val="28"/>
          <w:szCs w:val="28"/>
          <w:lang w:val="es-MX"/>
        </w:rPr>
        <w:t>3</w:t>
      </w:r>
      <w:r w:rsidR="00A12481" w:rsidRPr="00B02874">
        <w:rPr>
          <w:b/>
          <w:sz w:val="28"/>
          <w:szCs w:val="28"/>
          <w:lang w:val="es-MX"/>
        </w:rPr>
        <w:t>-</w:t>
      </w:r>
      <w:r w:rsidR="00DC021C" w:rsidRPr="00B02874">
        <w:rPr>
          <w:b/>
          <w:sz w:val="28"/>
          <w:szCs w:val="28"/>
          <w:lang w:val="es-MX"/>
        </w:rPr>
        <w:t xml:space="preserve"> </w:t>
      </w:r>
      <w:r w:rsidR="00B02874" w:rsidRPr="00B02874">
        <w:rPr>
          <w:b/>
          <w:sz w:val="28"/>
          <w:szCs w:val="28"/>
          <w:lang w:val="es-MX"/>
        </w:rPr>
        <w:t>“PLATAFORMA</w:t>
      </w:r>
      <w:r w:rsidR="00DC021C" w:rsidRPr="00B02874">
        <w:rPr>
          <w:b/>
          <w:color w:val="000000" w:themeColor="text1"/>
          <w:sz w:val="28"/>
          <w:szCs w:val="28"/>
          <w:lang w:val="es-MX"/>
        </w:rPr>
        <w:t>”</w:t>
      </w:r>
      <w:r w:rsidR="000F2F2C">
        <w:rPr>
          <w:lang w:val="es-MX"/>
        </w:rPr>
        <w:t xml:space="preserve">    </w:t>
      </w:r>
      <w:r w:rsidR="00DC021C">
        <w:rPr>
          <w:lang w:val="es-MX"/>
        </w:rPr>
        <w:t xml:space="preserve"> “Afíliate acá”</w:t>
      </w:r>
    </w:p>
    <w:p w:rsidR="00EB0AE8" w:rsidRDefault="00B93BB0" w:rsidP="00DC021C">
      <w:pPr>
        <w:jc w:val="both"/>
        <w:rPr>
          <w:lang w:val="es-MX"/>
        </w:rPr>
      </w:pPr>
      <w:r>
        <w:rPr>
          <w:noProof/>
          <w:lang w:val="en-US"/>
        </w:rPr>
        <w:drawing>
          <wp:inline distT="0" distB="0" distL="0" distR="0" wp14:anchorId="48210142" wp14:editId="353A1B6A">
            <wp:extent cx="6696075" cy="221876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534" cy="222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869" w:rsidRDefault="00B444A2" w:rsidP="00BC2869">
      <w:pPr>
        <w:pStyle w:val="Prrafodelista"/>
        <w:numPr>
          <w:ilvl w:val="0"/>
          <w:numId w:val="3"/>
        </w:numPr>
        <w:jc w:val="both"/>
        <w:rPr>
          <w:sz w:val="20"/>
          <w:szCs w:val="20"/>
          <w:lang w:val="es-MX"/>
        </w:rPr>
      </w:pPr>
      <w:r w:rsidRPr="00EB337D">
        <w:rPr>
          <w:sz w:val="20"/>
          <w:szCs w:val="20"/>
          <w:lang w:val="es-MX"/>
        </w:rPr>
        <w:t>Completa datos personales, que serán v</w:t>
      </w:r>
      <w:r w:rsidR="00BC2869" w:rsidRPr="00EB337D">
        <w:rPr>
          <w:sz w:val="20"/>
          <w:szCs w:val="20"/>
          <w:lang w:val="es-MX"/>
        </w:rPr>
        <w:t>alida</w:t>
      </w:r>
      <w:r w:rsidRPr="00EB337D">
        <w:rPr>
          <w:sz w:val="20"/>
          <w:szCs w:val="20"/>
          <w:lang w:val="es-MX"/>
        </w:rPr>
        <w:t xml:space="preserve">dos </w:t>
      </w:r>
      <w:r w:rsidR="00BC2869" w:rsidRPr="00EB337D">
        <w:rPr>
          <w:sz w:val="20"/>
          <w:szCs w:val="20"/>
          <w:lang w:val="es-MX"/>
        </w:rPr>
        <w:t>con</w:t>
      </w:r>
      <w:r w:rsidRPr="00EB337D">
        <w:rPr>
          <w:sz w:val="20"/>
          <w:szCs w:val="20"/>
          <w:lang w:val="es-MX"/>
        </w:rPr>
        <w:t xml:space="preserve"> el </w:t>
      </w:r>
      <w:r w:rsidR="00226145">
        <w:rPr>
          <w:sz w:val="20"/>
          <w:szCs w:val="20"/>
          <w:lang w:val="es-MX"/>
        </w:rPr>
        <w:t>RENAPER, por lo que</w:t>
      </w:r>
      <w:r w:rsidR="00D24A8B" w:rsidRPr="00EB337D">
        <w:rPr>
          <w:sz w:val="20"/>
          <w:szCs w:val="20"/>
          <w:lang w:val="es-MX"/>
        </w:rPr>
        <w:t xml:space="preserve"> deben </w:t>
      </w:r>
      <w:r w:rsidR="00175C5A" w:rsidRPr="00EB337D">
        <w:rPr>
          <w:sz w:val="20"/>
          <w:szCs w:val="20"/>
          <w:lang w:val="es-MX"/>
        </w:rPr>
        <w:t xml:space="preserve">coincidir con los datos </w:t>
      </w:r>
      <w:r w:rsidR="00BC2869" w:rsidRPr="00EB337D">
        <w:rPr>
          <w:sz w:val="20"/>
          <w:szCs w:val="20"/>
          <w:lang w:val="es-MX"/>
        </w:rPr>
        <w:t>que figura</w:t>
      </w:r>
      <w:r w:rsidR="00175C5A" w:rsidRPr="00EB337D">
        <w:rPr>
          <w:sz w:val="20"/>
          <w:szCs w:val="20"/>
          <w:lang w:val="es-MX"/>
        </w:rPr>
        <w:t>n</w:t>
      </w:r>
      <w:r w:rsidR="00BC2869" w:rsidRPr="00EB337D">
        <w:rPr>
          <w:sz w:val="20"/>
          <w:szCs w:val="20"/>
          <w:lang w:val="es-MX"/>
        </w:rPr>
        <w:t xml:space="preserve"> en su DNI. </w:t>
      </w:r>
    </w:p>
    <w:p w:rsidR="00556F45" w:rsidRPr="00D74321" w:rsidRDefault="00556F45" w:rsidP="00556F45">
      <w:pPr>
        <w:pStyle w:val="Prrafodelista"/>
        <w:numPr>
          <w:ilvl w:val="0"/>
          <w:numId w:val="3"/>
        </w:numPr>
        <w:jc w:val="both"/>
        <w:rPr>
          <w:sz w:val="20"/>
          <w:szCs w:val="20"/>
          <w:lang w:val="es-MX"/>
        </w:rPr>
      </w:pPr>
      <w:r w:rsidRPr="00D74321">
        <w:rPr>
          <w:sz w:val="20"/>
          <w:szCs w:val="20"/>
          <w:lang w:val="es-MX"/>
        </w:rPr>
        <w:t>En entidad buscar UNLP-RECTORADO o la dependencia donde trabajas</w:t>
      </w:r>
    </w:p>
    <w:p w:rsidR="00BC2869" w:rsidRPr="00EB337D" w:rsidRDefault="00BC2869" w:rsidP="00BC2869">
      <w:pPr>
        <w:pStyle w:val="Prrafodelista"/>
        <w:numPr>
          <w:ilvl w:val="0"/>
          <w:numId w:val="3"/>
        </w:numPr>
        <w:jc w:val="both"/>
        <w:rPr>
          <w:sz w:val="20"/>
          <w:szCs w:val="20"/>
          <w:lang w:val="es-MX"/>
        </w:rPr>
      </w:pPr>
      <w:r w:rsidRPr="00EB337D">
        <w:rPr>
          <w:sz w:val="20"/>
          <w:szCs w:val="20"/>
          <w:lang w:val="es-MX"/>
        </w:rPr>
        <w:t>Adju</w:t>
      </w:r>
      <w:r w:rsidR="00EB337D" w:rsidRPr="00EB337D">
        <w:rPr>
          <w:sz w:val="20"/>
          <w:szCs w:val="20"/>
          <w:lang w:val="es-MX"/>
        </w:rPr>
        <w:t xml:space="preserve">nta la documentación solicitada </w:t>
      </w:r>
      <w:r w:rsidRPr="00EB337D">
        <w:rPr>
          <w:sz w:val="20"/>
          <w:szCs w:val="20"/>
          <w:lang w:val="es-MX"/>
        </w:rPr>
        <w:t>se encuentra determinada según la entidad a la que refiera.</w:t>
      </w:r>
      <w:r w:rsidR="00D74321">
        <w:rPr>
          <w:sz w:val="20"/>
          <w:szCs w:val="20"/>
          <w:lang w:val="es-MX"/>
        </w:rPr>
        <w:t xml:space="preserve"> </w:t>
      </w:r>
      <w:r w:rsidR="00D74321" w:rsidRPr="00EB337D">
        <w:rPr>
          <w:sz w:val="20"/>
          <w:szCs w:val="20"/>
          <w:lang w:val="es-MX"/>
        </w:rPr>
        <w:t>(Ficha 2 la entrega UNLP completa</w:t>
      </w:r>
      <w:r w:rsidR="00D74321">
        <w:rPr>
          <w:sz w:val="20"/>
          <w:szCs w:val="20"/>
          <w:lang w:val="es-MX"/>
        </w:rPr>
        <w:t xml:space="preserve"> y debe firmarla el </w:t>
      </w:r>
      <w:proofErr w:type="gramStart"/>
      <w:r w:rsidR="00D74321">
        <w:rPr>
          <w:sz w:val="20"/>
          <w:szCs w:val="20"/>
          <w:lang w:val="es-MX"/>
        </w:rPr>
        <w:t>postulante</w:t>
      </w:r>
      <w:r w:rsidR="00D74321" w:rsidRPr="00EB337D">
        <w:rPr>
          <w:sz w:val="20"/>
          <w:szCs w:val="20"/>
          <w:lang w:val="es-MX"/>
        </w:rPr>
        <w:t xml:space="preserve">) </w:t>
      </w:r>
      <w:r w:rsidR="00D74321">
        <w:rPr>
          <w:sz w:val="20"/>
          <w:szCs w:val="20"/>
          <w:lang w:val="es-MX"/>
        </w:rPr>
        <w:t xml:space="preserve"> </w:t>
      </w:r>
      <w:r w:rsidR="00B02874">
        <w:rPr>
          <w:sz w:val="20"/>
          <w:szCs w:val="20"/>
          <w:lang w:val="es-MX"/>
        </w:rPr>
        <w:t>Subir</w:t>
      </w:r>
      <w:proofErr w:type="gramEnd"/>
      <w:r w:rsidR="00B02874">
        <w:rPr>
          <w:sz w:val="20"/>
          <w:szCs w:val="20"/>
          <w:lang w:val="es-MX"/>
        </w:rPr>
        <w:t xml:space="preserve"> archivos en PDF o JPG (sin extensiones)</w:t>
      </w:r>
    </w:p>
    <w:p w:rsidR="00BC2869" w:rsidRPr="00EB337D" w:rsidRDefault="00D24A8B" w:rsidP="00BC2869">
      <w:pPr>
        <w:pStyle w:val="Prrafodelista"/>
        <w:numPr>
          <w:ilvl w:val="0"/>
          <w:numId w:val="3"/>
        </w:numPr>
        <w:jc w:val="both"/>
        <w:rPr>
          <w:sz w:val="20"/>
          <w:szCs w:val="20"/>
          <w:lang w:val="es-MX"/>
        </w:rPr>
      </w:pPr>
      <w:r w:rsidRPr="00EB337D">
        <w:rPr>
          <w:sz w:val="20"/>
          <w:szCs w:val="20"/>
          <w:lang w:val="es-MX"/>
        </w:rPr>
        <w:t xml:space="preserve">Una vez cargada la documentación, ir a SOLICITAR. </w:t>
      </w:r>
      <w:r w:rsidR="00BC2869" w:rsidRPr="00EB337D">
        <w:rPr>
          <w:sz w:val="20"/>
          <w:szCs w:val="20"/>
          <w:lang w:val="es-MX"/>
        </w:rPr>
        <w:t>En ese momento el Sistema valida los datos con RENAPER, en caso de no coincidir o de haber omitido un dato, no lo deja</w:t>
      </w:r>
      <w:r w:rsidR="0012149B" w:rsidRPr="00EB337D">
        <w:rPr>
          <w:sz w:val="20"/>
          <w:szCs w:val="20"/>
          <w:lang w:val="es-MX"/>
        </w:rPr>
        <w:t>rá</w:t>
      </w:r>
      <w:r w:rsidR="00BC2869" w:rsidRPr="00EB337D">
        <w:rPr>
          <w:sz w:val="20"/>
          <w:szCs w:val="20"/>
          <w:lang w:val="es-MX"/>
        </w:rPr>
        <w:t xml:space="preserve"> avanzar.</w:t>
      </w:r>
    </w:p>
    <w:p w:rsidR="00BC2869" w:rsidRPr="00EB337D" w:rsidRDefault="00BC2869" w:rsidP="00BC2869">
      <w:pPr>
        <w:pStyle w:val="Prrafodelista"/>
        <w:numPr>
          <w:ilvl w:val="0"/>
          <w:numId w:val="3"/>
        </w:numPr>
        <w:jc w:val="both"/>
        <w:rPr>
          <w:sz w:val="20"/>
          <w:szCs w:val="20"/>
          <w:lang w:val="es-MX"/>
        </w:rPr>
      </w:pPr>
      <w:r w:rsidRPr="00EB337D">
        <w:rPr>
          <w:sz w:val="20"/>
          <w:szCs w:val="20"/>
          <w:lang w:val="es-MX"/>
        </w:rPr>
        <w:t xml:space="preserve">Si todo está correcto, </w:t>
      </w:r>
      <w:r w:rsidR="0012149B" w:rsidRPr="00EB337D">
        <w:rPr>
          <w:sz w:val="20"/>
          <w:szCs w:val="20"/>
          <w:lang w:val="es-MX"/>
        </w:rPr>
        <w:t>se visualizará una leyenda</w:t>
      </w:r>
      <w:r w:rsidRPr="00EB337D">
        <w:rPr>
          <w:sz w:val="20"/>
          <w:szCs w:val="20"/>
          <w:lang w:val="es-MX"/>
        </w:rPr>
        <w:t>, en color verde, indicando su postulación ha sido solicitada</w:t>
      </w:r>
      <w:r w:rsidR="00CC010B" w:rsidRPr="00EB337D">
        <w:rPr>
          <w:sz w:val="20"/>
          <w:szCs w:val="20"/>
          <w:lang w:val="es-MX"/>
        </w:rPr>
        <w:t xml:space="preserve"> correctamente y se </w:t>
      </w:r>
      <w:r w:rsidRPr="00EB337D">
        <w:rPr>
          <w:sz w:val="20"/>
          <w:szCs w:val="20"/>
          <w:lang w:val="es-MX"/>
        </w:rPr>
        <w:t xml:space="preserve">informará al correo </w:t>
      </w:r>
      <w:r w:rsidR="00EB337D">
        <w:rPr>
          <w:sz w:val="20"/>
          <w:szCs w:val="20"/>
          <w:lang w:val="es-MX"/>
        </w:rPr>
        <w:t xml:space="preserve">declarado </w:t>
      </w:r>
      <w:r w:rsidRPr="00EB337D">
        <w:rPr>
          <w:sz w:val="20"/>
          <w:szCs w:val="20"/>
          <w:lang w:val="es-MX"/>
        </w:rPr>
        <w:t xml:space="preserve">por el postulante, </w:t>
      </w:r>
      <w:proofErr w:type="gramStart"/>
      <w:r w:rsidRPr="00EB337D">
        <w:rPr>
          <w:sz w:val="20"/>
          <w:szCs w:val="20"/>
          <w:lang w:val="es-MX"/>
        </w:rPr>
        <w:t>el  número</w:t>
      </w:r>
      <w:proofErr w:type="gramEnd"/>
      <w:r w:rsidRPr="00EB337D">
        <w:rPr>
          <w:sz w:val="20"/>
          <w:szCs w:val="20"/>
          <w:lang w:val="es-MX"/>
        </w:rPr>
        <w:t xml:space="preserve"> de trámite, pudiendo desde allí consultar el estado del mismo.</w:t>
      </w:r>
    </w:p>
    <w:p w:rsidR="00EB0AE8" w:rsidRDefault="00B93BB0" w:rsidP="008F53CA">
      <w:pPr>
        <w:rPr>
          <w:lang w:val="es-MX"/>
        </w:rPr>
      </w:pPr>
      <w:r>
        <w:rPr>
          <w:lang w:val="es-MX"/>
        </w:rPr>
        <w:t xml:space="preserve">                     </w:t>
      </w:r>
      <w:r w:rsidR="00EB0AE8">
        <w:rPr>
          <w:noProof/>
          <w:lang w:val="en-US"/>
        </w:rPr>
        <w:drawing>
          <wp:inline distT="0" distB="0" distL="0" distR="0" wp14:anchorId="14E9B74C" wp14:editId="6529986A">
            <wp:extent cx="1276350" cy="1409103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76" cy="147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AF5" w:rsidRDefault="00255CEA" w:rsidP="00D45AF5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EB337D">
        <w:rPr>
          <w:sz w:val="20"/>
          <w:szCs w:val="20"/>
          <w:lang w:val="es-MX"/>
        </w:rPr>
        <w:t>Si junto al postulante ingresan familiares a cargo, se cargan luego de recibido el número de postulación</w:t>
      </w:r>
      <w:r w:rsidR="00D45AF5">
        <w:rPr>
          <w:lang w:val="es-MX"/>
        </w:rPr>
        <w:t>, entrando con ese dato</w:t>
      </w:r>
    </w:p>
    <w:p w:rsidR="00255CEA" w:rsidRPr="00EB337D" w:rsidRDefault="00255CEA" w:rsidP="00BA58F4">
      <w:pPr>
        <w:pStyle w:val="Prrafodelista"/>
        <w:ind w:left="1207"/>
        <w:rPr>
          <w:sz w:val="20"/>
          <w:szCs w:val="20"/>
          <w:lang w:val="es-MX"/>
        </w:rPr>
      </w:pPr>
      <w:bookmarkStart w:id="0" w:name="_GoBack"/>
      <w:bookmarkEnd w:id="0"/>
    </w:p>
    <w:p w:rsidR="00131042" w:rsidRPr="00EB337D" w:rsidRDefault="00131042" w:rsidP="00131042">
      <w:pPr>
        <w:ind w:left="487"/>
        <w:rPr>
          <w:b/>
          <w:lang w:val="es-MX"/>
        </w:rPr>
      </w:pPr>
      <w:r w:rsidRPr="00EB337D">
        <w:rPr>
          <w:b/>
          <w:lang w:val="es-MX"/>
        </w:rPr>
        <w:t>DIRECCION DE SERVICIOS A LOS RECURSOS HUMANOS – DIRECCION GRAL DE PERSONAL - UNLP</w:t>
      </w:r>
    </w:p>
    <w:sectPr w:rsidR="00131042" w:rsidRPr="00EB337D" w:rsidSect="001B66BE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40E8"/>
    <w:multiLevelType w:val="hybridMultilevel"/>
    <w:tmpl w:val="CB8AF8A2"/>
    <w:lvl w:ilvl="0" w:tplc="21FC4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112A5"/>
    <w:multiLevelType w:val="hybridMultilevel"/>
    <w:tmpl w:val="0F8476D4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09433A6"/>
    <w:multiLevelType w:val="hybridMultilevel"/>
    <w:tmpl w:val="CF360580"/>
    <w:lvl w:ilvl="0" w:tplc="E8DE2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37C81"/>
    <w:multiLevelType w:val="hybridMultilevel"/>
    <w:tmpl w:val="852A2B58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4" w15:restartNumberingAfterBreak="0">
    <w:nsid w:val="54AF11CD"/>
    <w:multiLevelType w:val="hybridMultilevel"/>
    <w:tmpl w:val="DF1E24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32F93"/>
    <w:multiLevelType w:val="hybridMultilevel"/>
    <w:tmpl w:val="900CC3EA"/>
    <w:lvl w:ilvl="0" w:tplc="2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CA"/>
    <w:rsid w:val="0002659E"/>
    <w:rsid w:val="00027F4D"/>
    <w:rsid w:val="00060958"/>
    <w:rsid w:val="00081FE8"/>
    <w:rsid w:val="000E1DA9"/>
    <w:rsid w:val="000F11F5"/>
    <w:rsid w:val="000F2F2C"/>
    <w:rsid w:val="001071F4"/>
    <w:rsid w:val="0012149B"/>
    <w:rsid w:val="00131042"/>
    <w:rsid w:val="00175C5A"/>
    <w:rsid w:val="001B66BE"/>
    <w:rsid w:val="00226145"/>
    <w:rsid w:val="00246D36"/>
    <w:rsid w:val="00255CEA"/>
    <w:rsid w:val="002C23D5"/>
    <w:rsid w:val="00346DA7"/>
    <w:rsid w:val="003A1171"/>
    <w:rsid w:val="003E270A"/>
    <w:rsid w:val="00455E68"/>
    <w:rsid w:val="004F3898"/>
    <w:rsid w:val="004F681C"/>
    <w:rsid w:val="00556F45"/>
    <w:rsid w:val="00581D10"/>
    <w:rsid w:val="005E527C"/>
    <w:rsid w:val="005E5AF7"/>
    <w:rsid w:val="005F4353"/>
    <w:rsid w:val="00660FFB"/>
    <w:rsid w:val="007272F0"/>
    <w:rsid w:val="0075223F"/>
    <w:rsid w:val="007668BB"/>
    <w:rsid w:val="00812301"/>
    <w:rsid w:val="008F53CA"/>
    <w:rsid w:val="009218D4"/>
    <w:rsid w:val="00930054"/>
    <w:rsid w:val="00A12481"/>
    <w:rsid w:val="00A300CE"/>
    <w:rsid w:val="00A43EDB"/>
    <w:rsid w:val="00A441D3"/>
    <w:rsid w:val="00A468A4"/>
    <w:rsid w:val="00A50105"/>
    <w:rsid w:val="00AD1A39"/>
    <w:rsid w:val="00B00660"/>
    <w:rsid w:val="00B02874"/>
    <w:rsid w:val="00B12DEA"/>
    <w:rsid w:val="00B40BDF"/>
    <w:rsid w:val="00B444A2"/>
    <w:rsid w:val="00B93BB0"/>
    <w:rsid w:val="00BA58F4"/>
    <w:rsid w:val="00BC2869"/>
    <w:rsid w:val="00C6120D"/>
    <w:rsid w:val="00C92D02"/>
    <w:rsid w:val="00CC010B"/>
    <w:rsid w:val="00D24A8B"/>
    <w:rsid w:val="00D4031B"/>
    <w:rsid w:val="00D45AA2"/>
    <w:rsid w:val="00D45AF5"/>
    <w:rsid w:val="00D6604C"/>
    <w:rsid w:val="00D74321"/>
    <w:rsid w:val="00DC021C"/>
    <w:rsid w:val="00DD4D8D"/>
    <w:rsid w:val="00E2240D"/>
    <w:rsid w:val="00EB0AE8"/>
    <w:rsid w:val="00EB337D"/>
    <w:rsid w:val="00F752C5"/>
    <w:rsid w:val="00F76FA5"/>
    <w:rsid w:val="00F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80A1"/>
  <w15:chartTrackingRefBased/>
  <w15:docId w15:val="{1B6D9BFB-8D6A-45DC-BAC0-2FC125A1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3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53CA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441D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://www.ioma.gba.gov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JUAN, Sandra Yamile</dc:creator>
  <cp:keywords/>
  <dc:description/>
  <cp:lastModifiedBy>Usuario</cp:lastModifiedBy>
  <cp:revision>3</cp:revision>
  <cp:lastPrinted>2025-03-18T13:27:00Z</cp:lastPrinted>
  <dcterms:created xsi:type="dcterms:W3CDTF">2025-03-25T12:35:00Z</dcterms:created>
  <dcterms:modified xsi:type="dcterms:W3CDTF">2025-03-28T10:59:00Z</dcterms:modified>
</cp:coreProperties>
</file>